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65" w:rsidRDefault="00954465" w:rsidP="00954465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От 09.02.2016 года №_19-V-СНД Об установлении тарифов по вывозу жидких бытовых отходов для населения , предприятий и организаций всех форм собственности, обслуживаемых МУП «Водник» на 2016 год.</w:t>
      </w:r>
    </w:p>
    <w:p w:rsidR="00954465" w:rsidRDefault="00954465" w:rsidP="0095446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hyperlink r:id="rId5" w:tooltip="Главная" w:history="1">
        <w:r>
          <w:rPr>
            <w:rStyle w:val="a4"/>
            <w:color w:val="A32925"/>
            <w:sz w:val="21"/>
            <w:szCs w:val="21"/>
          </w:rPr>
          <w:t>Главная</w:t>
        </w:r>
      </w:hyperlink>
    </w:p>
    <w:p w:rsidR="00954465" w:rsidRDefault="00954465" w:rsidP="0095446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6" w:tooltip="Документы" w:history="1">
        <w:r>
          <w:rPr>
            <w:rStyle w:val="a4"/>
            <w:color w:val="A32925"/>
            <w:sz w:val="21"/>
            <w:szCs w:val="21"/>
          </w:rPr>
          <w:t>Документы</w:t>
        </w:r>
      </w:hyperlink>
    </w:p>
    <w:p w:rsidR="00954465" w:rsidRDefault="00954465" w:rsidP="0095446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7" w:tooltip="Решения" w:history="1">
        <w:r>
          <w:rPr>
            <w:rStyle w:val="a4"/>
            <w:color w:val="A32925"/>
            <w:sz w:val="21"/>
            <w:szCs w:val="21"/>
          </w:rPr>
          <w:t>Решения</w:t>
        </w:r>
      </w:hyperlink>
    </w:p>
    <w:p w:rsidR="00954465" w:rsidRDefault="00954465" w:rsidP="0095446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32925"/>
          <w:sz w:val="21"/>
          <w:szCs w:val="21"/>
        </w:rPr>
      </w:pPr>
      <w:r>
        <w:rPr>
          <w:color w:val="A32925"/>
          <w:sz w:val="21"/>
          <w:szCs w:val="21"/>
        </w:rPr>
        <w:t> Архив</w:t>
      </w:r>
    </w:p>
    <w:p w:rsidR="00954465" w:rsidRDefault="00954465" w:rsidP="00954465">
      <w:pPr>
        <w:shd w:val="clear" w:color="auto" w:fill="FFFFFF"/>
        <w:spacing w:after="0"/>
        <w:rPr>
          <w:color w:val="6C757D"/>
          <w:sz w:val="21"/>
          <w:szCs w:val="21"/>
        </w:rPr>
      </w:pPr>
      <w:r>
        <w:rPr>
          <w:color w:val="6C757D"/>
          <w:sz w:val="21"/>
          <w:szCs w:val="21"/>
        </w:rPr>
        <w:t>14.03.2016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 ПАРИЖСКОКОММУНСКОГО СЕЛЬСКОГО ПОСЕЛЕНИЯ ВЕРХНЕХАВСКОГО РАЙОНА ВОРОНЕЖСКОЙ ОБЛАСТИ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установлении тарифов по вывозу жидких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бытовых отходов для населения , предприятий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 организаций всех форм собственности,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обслуживаемых МУП «Водник» на 2016 год.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В целях приведения тарифов в соответствие с федеральными стандартами, на основании Правил представления коммунальных услуг гражданам утвержденных Постановлением правительства РФ от 23.05.2006 г. № 307, Совет народных депутатов Парижскокоммунского сельского поселения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 Е Ш И Л: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Для МУП «Водник»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Утвердить экономически обоснованные тарифы на 2016 год для всех предприятий, организаций, индивидуальных предпринимателей, юридических лиц и для населения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 вывозу жидких бытовых отходов , с календарной разбивкой для населения::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- с 01.01.2016г. по 30.06.2016 г. в размере 21 руб.80коп.. за 1 куб. м.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- с 01.07.2016г. по 31.12.2016г. в размере 22 руб.36коп. , за 1 куб. м.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Установить уровень оплаты для населения за жилищно-коммунальные услуги в размере 100%.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Утвердить ставки оплаты за жилищно-коммунальные услуги населению             по вывозу жидких бытовых отходов (с 1 человека в месяц), при норме 4,11 м3,   утвержденной на сессии Совета народных депутатов №70 от 06.04.2012года: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</w:t>
      </w:r>
      <w:r>
        <w:rPr>
          <w:b/>
          <w:bCs/>
          <w:color w:val="212121"/>
          <w:sz w:val="21"/>
          <w:szCs w:val="21"/>
        </w:rPr>
        <w:t>с 01.01.2016г. по 30.06.2016г. в размере   89руб. 60коп.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-с 01.07.2016г. по 31.12.2016г. в размере   91руб. 90коп.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Настоящее решение вступает в силу с 10 февраля 2016 года.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Решение № 142 от 13 февраля 2015 года «Об установлении тарифов по вывозу жидких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бытовых отходов для населения , предприятий и организаций всех форм собственности,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обслуживаемых МУП «Водник» на 2015 год», считать утратившим силу.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Администрации Парижскокоммунского сельского поселения довести данное решение до жителей села Парижская Коммуна пользующихся услугами по вывозу жидких бытовых отходов.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Контроль за исполнением данного решения оставляю за собой.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                                                           С.М.Савченко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954465" w:rsidRDefault="00954465" w:rsidP="0095446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09.02.2016 года №_19-V-СНД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F6224"/>
    <w:multiLevelType w:val="multilevel"/>
    <w:tmpl w:val="8E1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54465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6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iskommun.ru/documents/arhive_dec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iskommun.ru/documents/" TargetMode="External"/><Relationship Id="rId5" Type="http://schemas.openxmlformats.org/officeDocument/2006/relationships/hyperlink" Target="https://pariskommu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2023-07-17T13:38:00Z</dcterms:created>
  <dcterms:modified xsi:type="dcterms:W3CDTF">2023-07-17T13:38:00Z</dcterms:modified>
</cp:coreProperties>
</file>